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32" w:rsidRPr="000A7032" w:rsidRDefault="00125032" w:rsidP="000A7032">
      <w:bookmarkStart w:id="0" w:name="_GoBack"/>
      <w:bookmarkEnd w:id="0"/>
      <w:r>
        <w:rPr>
          <w:rFonts w:hint="cs"/>
          <w:rtl/>
        </w:rPr>
        <w:t xml:space="preserve">כידוע </w:t>
      </w:r>
      <w:r w:rsidR="000A7032" w:rsidRPr="000A7032">
        <w:rPr>
          <w:rtl/>
        </w:rPr>
        <w:t>סינון נטפרי הוקם לשם שמים ונעשה בהתנדבות מלאה במשך שנים תוך השקעת משאבים רבים, כוחות ומחשבה לעין שיעור על מנת לאפשר סינון כשר למהדרין תוך שימוש נוח ויעיל</w:t>
      </w:r>
      <w:r w:rsidR="000A7032" w:rsidRPr="000A7032">
        <w:t>.</w:t>
      </w:r>
    </w:p>
    <w:p w:rsidR="000A7032" w:rsidRPr="000A7032" w:rsidRDefault="000A7032" w:rsidP="000A7032">
      <w:r w:rsidRPr="000A7032">
        <w:rPr>
          <w:rtl/>
        </w:rPr>
        <w:t xml:space="preserve">לאור הירידה במכירות ולקוחות שעזבו לטובת נטפרי החליטו </w:t>
      </w:r>
      <w:r w:rsidR="001C33A5" w:rsidRPr="000A7032">
        <w:rPr>
          <w:rtl/>
        </w:rPr>
        <w:t>אינטרנט רימון</w:t>
      </w:r>
      <w:r w:rsidR="001C33A5">
        <w:rPr>
          <w:rFonts w:hint="cs"/>
          <w:rtl/>
        </w:rPr>
        <w:t>/אתרוג/</w:t>
      </w:r>
      <w:r w:rsidR="001C33A5" w:rsidRPr="000A7032">
        <w:rPr>
          <w:rtl/>
        </w:rPr>
        <w:t>נטספרק</w:t>
      </w:r>
      <w:r w:rsidR="001C33A5">
        <w:rPr>
          <w:rFonts w:hint="cs"/>
          <w:rtl/>
        </w:rPr>
        <w:t xml:space="preserve"> (</w:t>
      </w:r>
      <w:r w:rsidR="00125032">
        <w:rPr>
          <w:rFonts w:hint="cs"/>
          <w:rtl/>
        </w:rPr>
        <w:t>הרחבה בהמשך</w:t>
      </w:r>
      <w:r w:rsidR="001C33A5" w:rsidRPr="000A7032">
        <w:rPr>
          <w:rtl/>
        </w:rPr>
        <w:t xml:space="preserve">) </w:t>
      </w:r>
      <w:r w:rsidRPr="000A7032">
        <w:rPr>
          <w:rtl/>
        </w:rPr>
        <w:t>לתבוע את ספקי השרות שעובדים עם נטפרי - כאילו נטפרי גנבו את פטנט הסינון שלהם, ולמרות שאין עילה בתביעה מולם, כרגע הם מנסים להפסיק לאלתר את פעילות נטפרי על ידי תביעה של ספקי האינטרנט שעובדים עם נטפרי (019/הראל</w:t>
      </w:r>
      <w:r w:rsidR="00F30315">
        <w:rPr>
          <w:rFonts w:hint="cs"/>
          <w:rtl/>
        </w:rPr>
        <w:t>)</w:t>
      </w:r>
    </w:p>
    <w:p w:rsidR="000A7032" w:rsidRPr="000A7032" w:rsidRDefault="000A7032" w:rsidP="000A7032">
      <w:r w:rsidRPr="000A7032">
        <w:rPr>
          <w:rtl/>
        </w:rPr>
        <w:t>נכון לעכשיו, נטפרי מגייסת תרומות וחתימות למען הגנה במשפט</w:t>
      </w:r>
    </w:p>
    <w:p w:rsidR="000A7032" w:rsidRPr="000A7032" w:rsidRDefault="0062616D" w:rsidP="000A7032">
      <w:pPr>
        <w:rPr>
          <w:rtl/>
        </w:rPr>
      </w:pPr>
      <w:r>
        <w:rPr>
          <w:rFonts w:hint="cs"/>
          <w:rtl/>
        </w:rPr>
        <w:t xml:space="preserve">עצומה - </w:t>
      </w:r>
      <w:hyperlink r:id="rId4" w:history="1">
        <w:r w:rsidR="000A7032" w:rsidRPr="000A7032">
          <w:rPr>
            <w:rStyle w:val="Hyperlink"/>
          </w:rPr>
          <w:t>https://www.atzuma.co.il/atzumanetfree</w:t>
        </w:r>
      </w:hyperlink>
    </w:p>
    <w:p w:rsidR="000A7032" w:rsidRPr="000A7032" w:rsidRDefault="0062616D" w:rsidP="000A7032">
      <w:r>
        <w:rPr>
          <w:rFonts w:hint="cs"/>
          <w:rtl/>
        </w:rPr>
        <w:t xml:space="preserve">תרומה - </w:t>
      </w:r>
      <w:hyperlink r:id="rId5" w:history="1">
        <w:r w:rsidR="00096706" w:rsidRPr="00F94F40">
          <w:rPr>
            <w:rStyle w:val="Hyperlink"/>
          </w:rPr>
          <w:t>https://netfree.link/netfree-campaign/</w:t>
        </w:r>
      </w:hyperlink>
    </w:p>
    <w:p w:rsidR="008978C4" w:rsidRDefault="00F30315" w:rsidP="000A7032">
      <w:pPr>
        <w:rPr>
          <w:rtl/>
        </w:rPr>
      </w:pPr>
      <w:r>
        <w:rPr>
          <w:rFonts w:hint="cs"/>
          <w:rtl/>
        </w:rPr>
        <w:t>לפרטים נוספים:</w:t>
      </w:r>
    </w:p>
    <w:p w:rsidR="00096706" w:rsidRDefault="00125032" w:rsidP="00125032">
      <w:pPr>
        <w:rPr>
          <w:rtl/>
        </w:rPr>
      </w:pPr>
      <w:r>
        <w:rPr>
          <w:rFonts w:hint="cs"/>
          <w:rtl/>
        </w:rPr>
        <w:t xml:space="preserve">מהות הקשר בין </w:t>
      </w:r>
      <w:r w:rsidRPr="000A7032">
        <w:rPr>
          <w:rtl/>
        </w:rPr>
        <w:t>אינטרנט רימון</w:t>
      </w:r>
      <w:r>
        <w:rPr>
          <w:rFonts w:hint="cs"/>
          <w:rtl/>
        </w:rPr>
        <w:t>/אתרוג/</w:t>
      </w:r>
      <w:r w:rsidRPr="000A7032">
        <w:rPr>
          <w:rtl/>
        </w:rPr>
        <w:t>נטספרק</w:t>
      </w:r>
      <w:r>
        <w:rPr>
          <w:rFonts w:hint="cs"/>
          <w:rtl/>
        </w:rPr>
        <w:t>: שלושתם באותה בעלות</w:t>
      </w:r>
      <w:r w:rsidR="0062616D">
        <w:rPr>
          <w:rFonts w:hint="cs"/>
          <w:rtl/>
        </w:rPr>
        <w:t xml:space="preserve"> (תמונת הקשרים </w:t>
      </w:r>
      <w:hyperlink r:id="rId6" w:history="1">
        <w:r w:rsidR="0062616D" w:rsidRPr="0062616D">
          <w:rPr>
            <w:rStyle w:val="Hyperlink"/>
            <w:rFonts w:hint="cs"/>
            <w:rtl/>
          </w:rPr>
          <w:t>כאן</w:t>
        </w:r>
      </w:hyperlink>
      <w:r w:rsidR="0062616D">
        <w:rPr>
          <w:rFonts w:hint="cs"/>
          <w:rtl/>
        </w:rPr>
        <w:t>)</w:t>
      </w:r>
      <w:r>
        <w:rPr>
          <w:rFonts w:hint="cs"/>
          <w:rtl/>
        </w:rPr>
        <w:t xml:space="preserve"> והעסק עובד ככה: נטספארק אחראית על ניהול סינון האינטרנט עצמו, רימון משווקת את הסינון למגזר הדתי, ואתרוג </w:t>
      </w:r>
      <w:r w:rsidR="0062616D">
        <w:rPr>
          <w:rFonts w:hint="cs"/>
          <w:rtl/>
        </w:rPr>
        <w:t xml:space="preserve">היא החטיבה של רימון לשיווק </w:t>
      </w:r>
      <w:r>
        <w:rPr>
          <w:rFonts w:hint="cs"/>
          <w:rtl/>
        </w:rPr>
        <w:t>לציבור החרדי</w:t>
      </w:r>
      <w:r w:rsidR="00096706">
        <w:rPr>
          <w:rFonts w:hint="cs"/>
          <w:rtl/>
        </w:rPr>
        <w:t>.</w:t>
      </w:r>
    </w:p>
    <w:p w:rsidR="00125032" w:rsidRDefault="00125032" w:rsidP="00125032">
      <w:pPr>
        <w:rPr>
          <w:rtl/>
        </w:rPr>
      </w:pPr>
      <w:r>
        <w:rPr>
          <w:rFonts w:hint="cs"/>
          <w:rtl/>
        </w:rPr>
        <w:t>למתקדמים</w:t>
      </w:r>
      <w:r w:rsidR="00096706">
        <w:rPr>
          <w:rFonts w:hint="cs"/>
          <w:rtl/>
        </w:rPr>
        <w:t xml:space="preserve">: </w:t>
      </w:r>
      <w:r>
        <w:rPr>
          <w:rFonts w:hint="cs"/>
          <w:rtl/>
        </w:rPr>
        <w:t xml:space="preserve">תוכלו לראות שמי שחתום על תעודת האבטחה גם ברימון (התעודה </w:t>
      </w:r>
      <w:hyperlink r:id="rId7" w:history="1">
        <w:r w:rsidRPr="001C33A5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 xml:space="preserve">) וגם באתרוג (התעודה </w:t>
      </w:r>
      <w:hyperlink r:id="rId8" w:history="1">
        <w:r w:rsidRPr="001C33A5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>) היא נטספארק כיון שהיא בעצם מסננת עבור כולם</w:t>
      </w:r>
      <w:r w:rsidR="00096706">
        <w:rPr>
          <w:rFonts w:hint="cs"/>
          <w:rtl/>
        </w:rPr>
        <w:t>.</w:t>
      </w:r>
    </w:p>
    <w:p w:rsidR="001C33A5" w:rsidRDefault="002973B7" w:rsidP="000A7032">
      <w:pPr>
        <w:rPr>
          <w:rtl/>
        </w:rPr>
      </w:pPr>
      <w:hyperlink r:id="rId9" w:history="1">
        <w:r w:rsidR="001C33A5" w:rsidRPr="001C33A5">
          <w:rPr>
            <w:rStyle w:val="Hyperlink"/>
            <w:rFonts w:hint="cs"/>
            <w:rtl/>
          </w:rPr>
          <w:t>מה זה נטפרי</w:t>
        </w:r>
      </w:hyperlink>
    </w:p>
    <w:p w:rsidR="00080B45" w:rsidRDefault="002973B7" w:rsidP="001C33A5">
      <w:pPr>
        <w:rPr>
          <w:rtl/>
        </w:rPr>
      </w:pPr>
      <w:hyperlink r:id="rId10" w:history="1">
        <w:r w:rsidR="00F30315" w:rsidRPr="00F30315">
          <w:rPr>
            <w:rStyle w:val="Hyperlink"/>
            <w:rFonts w:hint="cs"/>
            <w:rtl/>
          </w:rPr>
          <w:t>ההודעה של מנהל נטפרי</w:t>
        </w:r>
      </w:hyperlink>
    </w:p>
    <w:p w:rsidR="00080B45" w:rsidRDefault="002973B7" w:rsidP="000A7032">
      <w:pPr>
        <w:rPr>
          <w:rtl/>
        </w:rPr>
      </w:pPr>
      <w:hyperlink r:id="rId11" w:history="1">
        <w:r w:rsidR="00080B45" w:rsidRPr="00080B45">
          <w:rPr>
            <w:rStyle w:val="Hyperlink"/>
            <w:rFonts w:hint="cs"/>
            <w:rtl/>
          </w:rPr>
          <w:t>מכתב התביעה</w:t>
        </w:r>
      </w:hyperlink>
    </w:p>
    <w:p w:rsidR="001C33A5" w:rsidRDefault="002973B7" w:rsidP="000A7032">
      <w:pPr>
        <w:rPr>
          <w:rtl/>
        </w:rPr>
      </w:pPr>
      <w:hyperlink r:id="rId12" w:history="1">
        <w:r w:rsidR="001C33A5" w:rsidRPr="00080B45">
          <w:rPr>
            <w:rStyle w:val="Hyperlink"/>
            <w:rFonts w:hint="cs"/>
            <w:rtl/>
          </w:rPr>
          <w:t>עו"ד יואב אסטרייכר שחתום על התביעה מסביר את השיטה</w:t>
        </w:r>
      </w:hyperlink>
    </w:p>
    <w:p w:rsidR="001C33A5" w:rsidRDefault="002973B7" w:rsidP="000A7032">
      <w:pPr>
        <w:rPr>
          <w:rtl/>
        </w:rPr>
      </w:pPr>
      <w:hyperlink r:id="rId13" w:anchor="post-5781938" w:history="1">
        <w:r w:rsidR="001C33A5" w:rsidRPr="00080B45">
          <w:rPr>
            <w:rStyle w:val="Hyperlink"/>
            <w:rFonts w:hint="cs"/>
            <w:rtl/>
          </w:rPr>
          <w:t>תגובת מנהל נטפרי בפרוג</w:t>
        </w:r>
      </w:hyperlink>
    </w:p>
    <w:p w:rsidR="00080B45" w:rsidRDefault="002973B7" w:rsidP="000A7032">
      <w:pPr>
        <w:rPr>
          <w:rtl/>
        </w:rPr>
      </w:pPr>
      <w:hyperlink r:id="rId14" w:history="1">
        <w:r w:rsidR="00080B45" w:rsidRPr="00080B45">
          <w:rPr>
            <w:rStyle w:val="Hyperlink"/>
            <w:rFonts w:hint="cs"/>
            <w:rtl/>
          </w:rPr>
          <w:t>דיון בפרוג</w:t>
        </w:r>
      </w:hyperlink>
    </w:p>
    <w:p w:rsidR="00080B45" w:rsidRDefault="002973B7" w:rsidP="000A7032">
      <w:pPr>
        <w:rPr>
          <w:rtl/>
        </w:rPr>
      </w:pPr>
      <w:hyperlink r:id="rId15" w:history="1">
        <w:r w:rsidR="00080B45" w:rsidRPr="00080B45">
          <w:rPr>
            <w:rStyle w:val="Hyperlink"/>
            <w:rFonts w:hint="cs"/>
            <w:rtl/>
          </w:rPr>
          <w:t>עוד דיון בפרוג</w:t>
        </w:r>
      </w:hyperlink>
    </w:p>
    <w:p w:rsidR="00125032" w:rsidRPr="000A7032" w:rsidRDefault="00125032" w:rsidP="00125032">
      <w:r w:rsidRPr="000A7032">
        <w:rPr>
          <w:rtl/>
        </w:rPr>
        <w:t>נא העבירו הלאה</w:t>
      </w:r>
    </w:p>
    <w:p w:rsidR="00080B45" w:rsidRDefault="00080B45" w:rsidP="000A7032"/>
    <w:sectPr w:rsidR="00080B45" w:rsidSect="009F30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32"/>
    <w:rsid w:val="00080B45"/>
    <w:rsid w:val="00096706"/>
    <w:rsid w:val="000A7032"/>
    <w:rsid w:val="00125032"/>
    <w:rsid w:val="001C33A5"/>
    <w:rsid w:val="002973B7"/>
    <w:rsid w:val="003B1790"/>
    <w:rsid w:val="0062616D"/>
    <w:rsid w:val="008978C4"/>
    <w:rsid w:val="009F3073"/>
    <w:rsid w:val="00F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186CB-820B-4BF2-B218-594FDFF2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A703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A703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A7032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30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on.net.il/sites/www1.rimon.net.il/files/myca.crt" TargetMode="External"/><Relationship Id="rId13" Type="http://schemas.openxmlformats.org/officeDocument/2006/relationships/hyperlink" Target="https://www.prog.co.il/threads/%D7%9B%D7%9B%D7%9C-%D7%A9%D7%99%D7%A2%D7%A0%D7%95-%D7%90%D7%95%D7%AA%D7%95-%D7%9B%D7%9F-%D7%99%D7%A4%D7%A8%D7%95%D7%A5-%D7%90%D7%95-%D7%90%D7%99%D7%9A-%D7%9C%D7%A2%D7%96%D7%90%D7%96%D7%9C-%D7%90%D7%A4%D7%A9%D7%A8-%D7%9C%D7%99%D7%99%D7%A8%D7%98-%D7%90%D7%AA-%D7%94%D7%A0%D7%98%D7%A4%D7%A8%D7%99-%D7%94%D7%96%D7%94.385314/page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mbers.neto.net.il/stlib/certificate.php?crt=crt" TargetMode="External"/><Relationship Id="rId12" Type="http://schemas.openxmlformats.org/officeDocument/2006/relationships/hyperlink" Target="http://www.telecomnews.co.il/%D7%99%D7%96%D7%9D-%D7%A9%D7%99%D7%95%D7%A6%D7%90-%D7%9C%D7%90%D7%A8%D7%94-%D7%91-%D7%9E%D7%A7%D7%91%D7%9C-%D7%91%D7%9E%D7%AA%D7%A0%D7%94-%D7%91%D7%9B%D7%9C-%D7%9E%D7%A7%D7%A8%D7%94-%D7%AA%D7%91%D7%99%D7%A2%D7%94-%D7%9E-%D7%98%D7%A8%D7%95%D7%9C%D7%99-%D7%A4%D7%98%D7%A0%D7%98%D7%99%D7%9D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orum.netfree.link/uploads/files/1535975295161-1535577695184-screenshot-of-%D7%A0%D7%98%D7%A1%D7%A4%D7%A8%D7%A7-%D7%91%D7%A2_%D7%9E-%D7%9E%D7%A4%D7%AA-%D7%A7%D7%A9%D7%A8%D7%99%D7%9D-_-%D7%93%D7%9F-%D7%90%D7%A0%D7%93-%D7%91%D7%A8%D7%93%D7%A1%D7%98%D7%A8%D7%99%D7%98.jpg" TargetMode="External"/><Relationship Id="rId11" Type="http://schemas.openxmlformats.org/officeDocument/2006/relationships/hyperlink" Target="http://forum.netfree.link/uploads/files/netspark.pdf" TargetMode="External"/><Relationship Id="rId5" Type="http://schemas.openxmlformats.org/officeDocument/2006/relationships/hyperlink" Target="https://netfree.link/netfree-campaign/" TargetMode="External"/><Relationship Id="rId15" Type="http://schemas.openxmlformats.org/officeDocument/2006/relationships/hyperlink" Target="https://www.prog.co.il/threads/%D7%90%D7%99%D7%A0%D7%98%D7%A8%D7%A0%D7%98-%D7%A4%D7%AA%D7%95%D7%97-%D7%A9%D7%94%D7%AA%D7%97%D7%A4%D7%A9-%D7%9C%D7%90%D7%AA%D7%A8%D7%95%D7%92-%D7%A2%D7%9D-%D7%A4%D7%99%D7%98%D7%9D-%D7%91%D7%9C%D7%99-%D7%91%D7%9C%D7%A2%D7%98%D7%9C%D7%A2%D7%9A.385351/" TargetMode="External"/><Relationship Id="rId10" Type="http://schemas.openxmlformats.org/officeDocument/2006/relationships/hyperlink" Target="http://forum.netfree.link/topic/4403/&#1511;&#1497;&#1489;&#1500;&#1514;&#1497;-&#1505;&#1497;&#1502;&#1503;" TargetMode="External"/><Relationship Id="rId4" Type="http://schemas.openxmlformats.org/officeDocument/2006/relationships/hyperlink" Target="https://www.atzuma.co.il/atzumanetfree" TargetMode="External"/><Relationship Id="rId9" Type="http://schemas.openxmlformats.org/officeDocument/2006/relationships/hyperlink" Target="https://netfree.link/wiki/%D7%A0%D7%98%D7%A4%D7%A8%D7%99" TargetMode="External"/><Relationship Id="rId14" Type="http://schemas.openxmlformats.org/officeDocument/2006/relationships/hyperlink" Target="https://www.prog.co.il/threads/%D7%9B%D7%9B%D7%9C-%D7%A9%D7%99%D7%A2%D7%A0%D7%95-%D7%90%D7%95%D7%AA%D7%95-%D7%9B%D7%9F-%D7%99%D7%A4%D7%A8%D7%95%D7%A5-%D7%90%D7%95-%D7%90%D7%99%D7%9A-%D7%9C%D7%A2%D7%96%D7%90%D7%96%D7%9C-%D7%90%D7%A4%D7%A9%D7%A8-%D7%9C%D7%99%D7%99%D7%A8%D7%98-%D7%90%D7%AA-%D7%94%D7%A0%D7%98%D7%A4%D7%A8%D7%99-%D7%94%D7%96%D7%94.385314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</dc:creator>
  <cp:keywords/>
  <dc:description/>
  <cp:revision>4</cp:revision>
  <dcterms:created xsi:type="dcterms:W3CDTF">2018-09-03T10:35:00Z</dcterms:created>
  <dcterms:modified xsi:type="dcterms:W3CDTF">2018-09-03T11:54:00Z</dcterms:modified>
</cp:coreProperties>
</file>